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bin" ContentType="application/vnd.openxmlformats-officedocument.wordprocessingml.printerSettings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Default Extension="pdf" ContentType="application/pdf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0C8" w:rsidRDefault="00F82220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b/>
          <w:sz w:val="22"/>
          <w:szCs w:val="22"/>
        </w:rPr>
      </w:pPr>
      <w:r w:rsidRPr="006D10C8">
        <w:rPr>
          <w:rFonts w:ascii="Times" w:hAnsi="Times" w:cs="Times"/>
          <w:b/>
          <w:sz w:val="22"/>
          <w:szCs w:val="22"/>
        </w:rPr>
        <w:t xml:space="preserve">1. Enzymes are biological catalysts. </w:t>
      </w:r>
    </w:p>
    <w:p w:rsidR="00F82220" w:rsidRPr="006D10C8" w:rsidRDefault="006D10C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b/>
          <w:sz w:val="22"/>
          <w:szCs w:val="22"/>
        </w:rPr>
      </w:pPr>
      <w:r>
        <w:rPr>
          <w:rFonts w:ascii="Times" w:hAnsi="Times" w:cs="Times"/>
          <w:sz w:val="22"/>
          <w:szCs w:val="22"/>
        </w:rPr>
        <w:t xml:space="preserve">a. </w:t>
      </w:r>
      <w:r w:rsidR="00F82220" w:rsidRPr="00C82B4F">
        <w:rPr>
          <w:rFonts w:ascii="Times" w:hAnsi="Times" w:cs="Times"/>
          <w:b/>
          <w:sz w:val="22"/>
          <w:szCs w:val="22"/>
        </w:rPr>
        <w:t>Relate</w:t>
      </w:r>
      <w:r w:rsidR="00F82220" w:rsidRPr="006D10C8">
        <w:rPr>
          <w:rFonts w:ascii="Times" w:hAnsi="Times" w:cs="Times"/>
          <w:sz w:val="22"/>
          <w:szCs w:val="22"/>
        </w:rPr>
        <w:t xml:space="preserve"> the chemical structure of an enzyme to its specificity and catalytic activity. </w:t>
      </w:r>
    </w:p>
    <w:p w:rsidR="00F82220" w:rsidRPr="006D10C8" w:rsidRDefault="00F82220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 xml:space="preserve">b.  </w:t>
      </w:r>
      <w:r w:rsidRPr="00C82B4F">
        <w:rPr>
          <w:rFonts w:ascii="Times" w:hAnsi="Times" w:cs="Times"/>
          <w:b/>
          <w:sz w:val="22"/>
          <w:szCs w:val="22"/>
        </w:rPr>
        <w:t>Design</w:t>
      </w:r>
      <w:r w:rsidRPr="006D10C8">
        <w:rPr>
          <w:rFonts w:ascii="Times" w:hAnsi="Times" w:cs="Times"/>
          <w:sz w:val="22"/>
          <w:szCs w:val="22"/>
        </w:rPr>
        <w:t xml:space="preserve"> a quantitative experiment to investigate the influence of pH or temperature on the activity of an enzyme. </w:t>
      </w:r>
    </w:p>
    <w:p w:rsidR="00A378D8" w:rsidRPr="006D10C8" w:rsidRDefault="00F82220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 xml:space="preserve">c.  </w:t>
      </w:r>
      <w:r w:rsidRPr="00C82B4F">
        <w:rPr>
          <w:rFonts w:ascii="Times" w:hAnsi="Times" w:cs="Times"/>
          <w:b/>
          <w:sz w:val="22"/>
          <w:szCs w:val="22"/>
        </w:rPr>
        <w:t>Describe</w:t>
      </w:r>
      <w:r w:rsidRPr="006D10C8">
        <w:rPr>
          <w:rFonts w:ascii="Times" w:hAnsi="Times" w:cs="Times"/>
          <w:sz w:val="22"/>
          <w:szCs w:val="22"/>
        </w:rPr>
        <w:t xml:space="preserve"> what information concerning the structure of an enzyme could be inferred from your experiment.</w:t>
      </w:r>
    </w:p>
    <w:p w:rsidR="00E52F7A" w:rsidRPr="006D10C8" w:rsidRDefault="00E52F7A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</w:p>
    <w:p w:rsidR="00A378D8" w:rsidRPr="006D10C8" w:rsidRDefault="00A378D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</w:p>
    <w:p w:rsidR="00A378D8" w:rsidRPr="006D10C8" w:rsidRDefault="00A378D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 xml:space="preserve">2. After an enzyme is mixed with its substrate, the amount of product formed is determined at 10-second intervals for 1 minute. </w:t>
      </w:r>
    </w:p>
    <w:p w:rsidR="00A378D8" w:rsidRPr="006D10C8" w:rsidRDefault="00A378D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 xml:space="preserve">Data from this experiment are shown below.  </w:t>
      </w:r>
    </w:p>
    <w:p w:rsidR="00C82B4F" w:rsidRDefault="00A378D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>Time (sec)</w:t>
      </w:r>
      <w:r w:rsidRPr="006D10C8">
        <w:rPr>
          <w:rFonts w:ascii="Times" w:hAnsi="Times" w:cs="Times"/>
          <w:sz w:val="22"/>
          <w:szCs w:val="22"/>
        </w:rPr>
        <w:tab/>
      </w:r>
      <w:r w:rsidRPr="006D10C8">
        <w:rPr>
          <w:rFonts w:ascii="Times" w:hAnsi="Times" w:cs="Times"/>
          <w:sz w:val="22"/>
          <w:szCs w:val="22"/>
        </w:rPr>
        <w:tab/>
      </w:r>
      <w:r w:rsidR="00C82B4F">
        <w:rPr>
          <w:rFonts w:ascii="Times" w:hAnsi="Times" w:cs="Times"/>
          <w:sz w:val="22"/>
          <w:szCs w:val="22"/>
        </w:rPr>
        <w:tab/>
      </w:r>
      <w:r w:rsidRPr="006D10C8">
        <w:rPr>
          <w:rFonts w:ascii="Times" w:hAnsi="Times" w:cs="Times"/>
          <w:sz w:val="22"/>
          <w:szCs w:val="22"/>
        </w:rPr>
        <w:t>0</w:t>
      </w:r>
      <w:r w:rsidRPr="006D10C8">
        <w:rPr>
          <w:rFonts w:ascii="Times" w:hAnsi="Times" w:cs="Times"/>
          <w:sz w:val="22"/>
          <w:szCs w:val="22"/>
        </w:rPr>
        <w:tab/>
        <w:t>10</w:t>
      </w:r>
      <w:r w:rsidRPr="006D10C8">
        <w:rPr>
          <w:rFonts w:ascii="Times" w:hAnsi="Times" w:cs="Times"/>
          <w:sz w:val="22"/>
          <w:szCs w:val="22"/>
        </w:rPr>
        <w:tab/>
        <w:t>20</w:t>
      </w:r>
      <w:r w:rsidRPr="006D10C8">
        <w:rPr>
          <w:rFonts w:ascii="Times" w:hAnsi="Times" w:cs="Times"/>
          <w:sz w:val="22"/>
          <w:szCs w:val="22"/>
        </w:rPr>
        <w:tab/>
        <w:t>30</w:t>
      </w:r>
      <w:r w:rsidRPr="006D10C8">
        <w:rPr>
          <w:rFonts w:ascii="Times" w:hAnsi="Times" w:cs="Times"/>
          <w:sz w:val="22"/>
          <w:szCs w:val="22"/>
        </w:rPr>
        <w:tab/>
        <w:t>40</w:t>
      </w:r>
      <w:r w:rsidRPr="006D10C8">
        <w:rPr>
          <w:rFonts w:ascii="Times" w:hAnsi="Times" w:cs="Times"/>
          <w:sz w:val="22"/>
          <w:szCs w:val="22"/>
        </w:rPr>
        <w:tab/>
        <w:t>50</w:t>
      </w:r>
      <w:r w:rsidRPr="006D10C8">
        <w:rPr>
          <w:rFonts w:ascii="Times" w:hAnsi="Times" w:cs="Times"/>
          <w:sz w:val="22"/>
          <w:szCs w:val="22"/>
        </w:rPr>
        <w:tab/>
        <w:t xml:space="preserve">60 </w:t>
      </w:r>
    </w:p>
    <w:p w:rsidR="00E52F7A" w:rsidRPr="006D10C8" w:rsidRDefault="00A378D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>Product formed (mg)</w:t>
      </w:r>
      <w:r w:rsidRPr="006D10C8">
        <w:rPr>
          <w:rFonts w:ascii="Times" w:hAnsi="Times" w:cs="Times"/>
          <w:sz w:val="22"/>
          <w:szCs w:val="22"/>
        </w:rPr>
        <w:tab/>
        <w:t>0.00</w:t>
      </w:r>
      <w:r w:rsidRPr="006D10C8">
        <w:rPr>
          <w:rFonts w:ascii="Times" w:hAnsi="Times" w:cs="Times"/>
          <w:sz w:val="22"/>
          <w:szCs w:val="22"/>
        </w:rPr>
        <w:tab/>
        <w:t xml:space="preserve">0.25 </w:t>
      </w:r>
      <w:r w:rsidRPr="006D10C8">
        <w:rPr>
          <w:rFonts w:ascii="Times" w:hAnsi="Times" w:cs="Times"/>
          <w:sz w:val="22"/>
          <w:szCs w:val="22"/>
        </w:rPr>
        <w:tab/>
        <w:t xml:space="preserve">0.50 </w:t>
      </w:r>
      <w:r w:rsidRPr="006D10C8">
        <w:rPr>
          <w:rFonts w:ascii="Times" w:hAnsi="Times" w:cs="Times"/>
          <w:sz w:val="22"/>
          <w:szCs w:val="22"/>
        </w:rPr>
        <w:tab/>
        <w:t>0.70</w:t>
      </w:r>
      <w:r w:rsidRPr="006D10C8">
        <w:rPr>
          <w:rFonts w:ascii="Times" w:hAnsi="Times" w:cs="Times"/>
          <w:sz w:val="22"/>
          <w:szCs w:val="22"/>
        </w:rPr>
        <w:tab/>
        <w:t>0.80</w:t>
      </w:r>
      <w:r w:rsidRPr="006D10C8">
        <w:rPr>
          <w:rFonts w:ascii="Times" w:hAnsi="Times" w:cs="Times"/>
          <w:sz w:val="22"/>
          <w:szCs w:val="22"/>
        </w:rPr>
        <w:tab/>
        <w:t>0.85</w:t>
      </w:r>
      <w:r w:rsidR="00E52F7A" w:rsidRPr="006D10C8">
        <w:rPr>
          <w:rFonts w:ascii="Times" w:hAnsi="Times" w:cs="Times"/>
          <w:sz w:val="22"/>
          <w:szCs w:val="22"/>
        </w:rPr>
        <w:tab/>
        <w:t>0.85</w:t>
      </w:r>
    </w:p>
    <w:p w:rsidR="00E52F7A" w:rsidRPr="006D10C8" w:rsidRDefault="00E52F7A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</w:p>
    <w:p w:rsidR="00E52F7A" w:rsidRPr="006D10C8" w:rsidRDefault="00A378D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C82B4F">
        <w:rPr>
          <w:rFonts w:ascii="Times" w:hAnsi="Times" w:cs="Times"/>
          <w:b/>
          <w:sz w:val="22"/>
          <w:szCs w:val="22"/>
        </w:rPr>
        <w:t>Draw a graph</w:t>
      </w:r>
      <w:r w:rsidRPr="006D10C8">
        <w:rPr>
          <w:rFonts w:ascii="Times" w:hAnsi="Times" w:cs="Times"/>
          <w:sz w:val="22"/>
          <w:szCs w:val="22"/>
        </w:rPr>
        <w:t xml:space="preserve"> of these data and </w:t>
      </w:r>
      <w:r w:rsidRPr="00C82B4F">
        <w:rPr>
          <w:rFonts w:ascii="Times" w:hAnsi="Times" w:cs="Times"/>
          <w:b/>
          <w:sz w:val="22"/>
          <w:szCs w:val="22"/>
        </w:rPr>
        <w:t>a</w:t>
      </w:r>
      <w:r w:rsidR="00E52F7A" w:rsidRPr="00C82B4F">
        <w:rPr>
          <w:rFonts w:ascii="Times" w:hAnsi="Times" w:cs="Times"/>
          <w:b/>
          <w:sz w:val="22"/>
          <w:szCs w:val="22"/>
        </w:rPr>
        <w:t>nswer</w:t>
      </w:r>
      <w:r w:rsidR="00E52F7A" w:rsidRPr="006D10C8">
        <w:rPr>
          <w:rFonts w:ascii="Times" w:hAnsi="Times" w:cs="Times"/>
          <w:sz w:val="22"/>
          <w:szCs w:val="22"/>
        </w:rPr>
        <w:t xml:space="preserve"> the following questions. </w:t>
      </w:r>
    </w:p>
    <w:p w:rsidR="00E52F7A" w:rsidRPr="006D10C8" w:rsidRDefault="00E52F7A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</w:p>
    <w:p w:rsidR="00E52F7A" w:rsidRPr="006D10C8" w:rsidRDefault="00A378D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>a. What is the initial ra</w:t>
      </w:r>
      <w:r w:rsidR="00E52F7A" w:rsidRPr="006D10C8">
        <w:rPr>
          <w:rFonts w:ascii="Times" w:hAnsi="Times" w:cs="Times"/>
          <w:sz w:val="22"/>
          <w:szCs w:val="22"/>
        </w:rPr>
        <w:t xml:space="preserve">te of this enzymatic reaction? </w:t>
      </w:r>
    </w:p>
    <w:p w:rsidR="00E52F7A" w:rsidRPr="006D10C8" w:rsidRDefault="00A378D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>b. What is the rate after 50 seconds? Why is it different from the initial</w:t>
      </w:r>
      <w:r w:rsidR="00E52F7A" w:rsidRPr="006D10C8">
        <w:rPr>
          <w:rFonts w:ascii="Times" w:hAnsi="Times" w:cs="Times"/>
          <w:sz w:val="22"/>
          <w:szCs w:val="22"/>
        </w:rPr>
        <w:t xml:space="preserve"> rate?</w:t>
      </w:r>
    </w:p>
    <w:p w:rsidR="00E52F7A" w:rsidRPr="006D10C8" w:rsidRDefault="00A378D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>c. What would be the effect on product formation if the enzyme were heated to a</w:t>
      </w:r>
      <w:r w:rsidR="00E52F7A" w:rsidRPr="006D10C8">
        <w:rPr>
          <w:rFonts w:ascii="Times" w:hAnsi="Times" w:cs="Times"/>
          <w:sz w:val="22"/>
          <w:szCs w:val="22"/>
        </w:rPr>
        <w:t xml:space="preserve"> temperature of 100 degrees </w:t>
      </w:r>
      <w:r w:rsidRPr="006D10C8">
        <w:rPr>
          <w:rFonts w:ascii="Times" w:hAnsi="Times" w:cs="Times"/>
          <w:sz w:val="22"/>
          <w:szCs w:val="22"/>
        </w:rPr>
        <w:t xml:space="preserve">C for 10 minutes before repeating the experiment? Why? </w:t>
      </w:r>
    </w:p>
    <w:p w:rsidR="00E52F7A" w:rsidRPr="006D10C8" w:rsidRDefault="00A378D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>d. How might altering the substrate concentration affect the rate of the reaction</w:t>
      </w:r>
      <w:r w:rsidR="00E52F7A" w:rsidRPr="006D10C8">
        <w:rPr>
          <w:rFonts w:ascii="Times" w:hAnsi="Times" w:cs="Times"/>
          <w:sz w:val="22"/>
          <w:szCs w:val="22"/>
        </w:rPr>
        <w:t>? Why?</w:t>
      </w:r>
    </w:p>
    <w:p w:rsidR="00A378D8" w:rsidRPr="006D10C8" w:rsidRDefault="00A378D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>e. How might altering the pH affect the rate of reaction? Wh</w:t>
      </w:r>
      <w:r w:rsidR="00E52F7A" w:rsidRPr="006D10C8">
        <w:rPr>
          <w:rFonts w:ascii="Times" w:hAnsi="Times" w:cs="Times"/>
          <w:sz w:val="22"/>
          <w:szCs w:val="22"/>
        </w:rPr>
        <w:t>y?</w:t>
      </w:r>
    </w:p>
    <w:p w:rsidR="00B323D6" w:rsidRPr="006D10C8" w:rsidRDefault="00B323D6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</w:p>
    <w:p w:rsidR="00B323D6" w:rsidRPr="006D10C8" w:rsidRDefault="00B323D6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</w:p>
    <w:p w:rsidR="00B323D6" w:rsidRPr="00C82B4F" w:rsidRDefault="00B323D6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b/>
          <w:sz w:val="22"/>
          <w:szCs w:val="22"/>
        </w:rPr>
      </w:pPr>
      <w:r w:rsidRPr="00C82B4F">
        <w:rPr>
          <w:rFonts w:ascii="Times" w:hAnsi="Times" w:cs="Times"/>
          <w:b/>
          <w:sz w:val="22"/>
          <w:szCs w:val="22"/>
        </w:rPr>
        <w:t>3. Membranes are important structural features of cells.</w:t>
      </w:r>
    </w:p>
    <w:p w:rsidR="00B323D6" w:rsidRPr="006D10C8" w:rsidRDefault="00B323D6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</w:p>
    <w:p w:rsidR="00B323D6" w:rsidRPr="006D10C8" w:rsidRDefault="00C82B4F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>
        <w:rPr>
          <w:rFonts w:ascii="Times" w:hAnsi="Times" w:cs="Times"/>
          <w:sz w:val="22"/>
          <w:szCs w:val="22"/>
        </w:rPr>
        <w:t>a.</w:t>
      </w:r>
      <w:r w:rsidR="00B323D6" w:rsidRPr="006D10C8">
        <w:rPr>
          <w:rFonts w:ascii="Times" w:hAnsi="Times" w:cs="Times"/>
          <w:sz w:val="22"/>
          <w:szCs w:val="22"/>
        </w:rPr>
        <w:t xml:space="preserve"> </w:t>
      </w:r>
      <w:r w:rsidR="00B323D6" w:rsidRPr="00C82B4F">
        <w:rPr>
          <w:rFonts w:ascii="Times" w:hAnsi="Times" w:cs="Times"/>
          <w:b/>
          <w:sz w:val="22"/>
          <w:szCs w:val="22"/>
        </w:rPr>
        <w:t>Describe</w:t>
      </w:r>
      <w:r w:rsidR="00B323D6" w:rsidRPr="006D10C8">
        <w:rPr>
          <w:rFonts w:ascii="Times" w:hAnsi="Times" w:cs="Times"/>
          <w:sz w:val="22"/>
          <w:szCs w:val="22"/>
        </w:rPr>
        <w:t xml:space="preserve"> how membrane structure is related to the transport of materials across a membrane.</w:t>
      </w:r>
    </w:p>
    <w:p w:rsidR="00B323D6" w:rsidRPr="006D10C8" w:rsidRDefault="00C82B4F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>
        <w:rPr>
          <w:rFonts w:ascii="Times" w:hAnsi="Times" w:cs="Times"/>
          <w:sz w:val="22"/>
          <w:szCs w:val="22"/>
        </w:rPr>
        <w:t>b.</w:t>
      </w:r>
      <w:r w:rsidR="00B323D6" w:rsidRPr="006D10C8">
        <w:rPr>
          <w:rFonts w:ascii="Times" w:hAnsi="Times" w:cs="Times"/>
          <w:sz w:val="22"/>
          <w:szCs w:val="22"/>
        </w:rPr>
        <w:t xml:space="preserve"> </w:t>
      </w:r>
      <w:r w:rsidR="00B323D6" w:rsidRPr="00C82B4F">
        <w:rPr>
          <w:rFonts w:ascii="Times" w:hAnsi="Times" w:cs="Times"/>
          <w:b/>
          <w:sz w:val="22"/>
          <w:szCs w:val="22"/>
        </w:rPr>
        <w:t>Describe</w:t>
      </w:r>
      <w:r w:rsidR="00B323D6" w:rsidRPr="006D10C8">
        <w:rPr>
          <w:rFonts w:ascii="Times" w:hAnsi="Times" w:cs="Times"/>
          <w:sz w:val="22"/>
          <w:szCs w:val="22"/>
        </w:rPr>
        <w:t xml:space="preserve"> the role of membranes in the synthesis of ATP in either respiration or photosynthesis. </w:t>
      </w:r>
    </w:p>
    <w:p w:rsidR="00C82B4F" w:rsidRDefault="00C82B4F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</w:p>
    <w:p w:rsidR="003365EF" w:rsidRPr="006D10C8" w:rsidRDefault="003365EF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</w:p>
    <w:p w:rsidR="00C60BC1" w:rsidRPr="00C82B4F" w:rsidRDefault="00C60BC1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b/>
          <w:sz w:val="22"/>
          <w:szCs w:val="22"/>
        </w:rPr>
      </w:pPr>
      <w:r w:rsidRPr="00C82B4F">
        <w:rPr>
          <w:rFonts w:ascii="Times" w:hAnsi="Times" w:cs="Times"/>
          <w:b/>
          <w:sz w:val="22"/>
          <w:szCs w:val="22"/>
        </w:rPr>
        <w:t xml:space="preserve">4. Energy transfer occurs in all cellular activities. </w:t>
      </w:r>
    </w:p>
    <w:p w:rsidR="00C60BC1" w:rsidRPr="006D10C8" w:rsidRDefault="00C60BC1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 xml:space="preserve">For 3 of the following 5 processes involving energy transfer, </w:t>
      </w:r>
      <w:r w:rsidRPr="00C82B4F">
        <w:rPr>
          <w:rFonts w:ascii="Times" w:hAnsi="Times" w:cs="Times"/>
          <w:b/>
          <w:sz w:val="22"/>
          <w:szCs w:val="22"/>
        </w:rPr>
        <w:t>explain</w:t>
      </w:r>
      <w:r w:rsidRPr="006D10C8">
        <w:rPr>
          <w:rFonts w:ascii="Times" w:hAnsi="Times" w:cs="Times"/>
          <w:sz w:val="22"/>
          <w:szCs w:val="22"/>
        </w:rPr>
        <w:t xml:space="preserve"> how each </w:t>
      </w:r>
      <w:proofErr w:type="gramStart"/>
      <w:r w:rsidRPr="006D10C8">
        <w:rPr>
          <w:rFonts w:ascii="Times" w:hAnsi="Times" w:cs="Times"/>
          <w:sz w:val="22"/>
          <w:szCs w:val="22"/>
        </w:rPr>
        <w:t>functions</w:t>
      </w:r>
      <w:proofErr w:type="gramEnd"/>
      <w:r w:rsidRPr="006D10C8">
        <w:rPr>
          <w:rFonts w:ascii="Times" w:hAnsi="Times" w:cs="Times"/>
          <w:sz w:val="22"/>
          <w:szCs w:val="22"/>
        </w:rPr>
        <w:t xml:space="preserve"> in the cell and </w:t>
      </w:r>
      <w:r w:rsidRPr="00C82B4F">
        <w:rPr>
          <w:rFonts w:ascii="Times" w:hAnsi="Times" w:cs="Times"/>
          <w:b/>
          <w:sz w:val="22"/>
          <w:szCs w:val="22"/>
        </w:rPr>
        <w:t>give an example</w:t>
      </w:r>
      <w:r w:rsidRPr="006D10C8">
        <w:rPr>
          <w:rFonts w:ascii="Times" w:hAnsi="Times" w:cs="Times"/>
          <w:sz w:val="22"/>
          <w:szCs w:val="22"/>
        </w:rPr>
        <w:t xml:space="preserve">. </w:t>
      </w:r>
      <w:r w:rsidRPr="00C82B4F">
        <w:rPr>
          <w:rFonts w:ascii="Times" w:hAnsi="Times" w:cs="Times"/>
          <w:b/>
          <w:sz w:val="22"/>
          <w:szCs w:val="22"/>
        </w:rPr>
        <w:t>Explain</w:t>
      </w:r>
      <w:r w:rsidRPr="006D10C8">
        <w:rPr>
          <w:rFonts w:ascii="Times" w:hAnsi="Times" w:cs="Times"/>
          <w:sz w:val="22"/>
          <w:szCs w:val="22"/>
        </w:rPr>
        <w:t xml:space="preserve"> how ATP is involved in each example you choose. </w:t>
      </w:r>
    </w:p>
    <w:p w:rsidR="00C60BC1" w:rsidRPr="006D10C8" w:rsidRDefault="00C60BC1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 xml:space="preserve">Cellular movement </w:t>
      </w:r>
    </w:p>
    <w:p w:rsidR="00C60BC1" w:rsidRPr="006D10C8" w:rsidRDefault="00C60BC1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>Active transport</w:t>
      </w:r>
    </w:p>
    <w:p w:rsidR="00C60BC1" w:rsidRPr="006D10C8" w:rsidRDefault="00C60BC1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 xml:space="preserve">Synthesis of molecules </w:t>
      </w:r>
    </w:p>
    <w:p w:rsidR="00C60BC1" w:rsidRPr="006D10C8" w:rsidRDefault="00C60BC1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proofErr w:type="spellStart"/>
      <w:r w:rsidRPr="006D10C8">
        <w:rPr>
          <w:rFonts w:ascii="Times" w:hAnsi="Times" w:cs="Times"/>
          <w:sz w:val="22"/>
          <w:szCs w:val="22"/>
        </w:rPr>
        <w:t>Chemiosmosis</w:t>
      </w:r>
      <w:proofErr w:type="spellEnd"/>
      <w:r w:rsidRPr="006D10C8">
        <w:rPr>
          <w:rFonts w:ascii="Times" w:hAnsi="Times" w:cs="Times"/>
          <w:sz w:val="22"/>
          <w:szCs w:val="22"/>
        </w:rPr>
        <w:t xml:space="preserve"> </w:t>
      </w:r>
    </w:p>
    <w:p w:rsidR="00C60BC1" w:rsidRPr="006D10C8" w:rsidRDefault="00C60BC1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sz w:val="22"/>
          <w:szCs w:val="22"/>
        </w:rPr>
      </w:pPr>
      <w:r w:rsidRPr="006D10C8">
        <w:rPr>
          <w:rFonts w:ascii="Times" w:hAnsi="Times" w:cs="Times"/>
          <w:sz w:val="22"/>
          <w:szCs w:val="22"/>
        </w:rPr>
        <w:t xml:space="preserve">Fermentation </w:t>
      </w:r>
    </w:p>
    <w:p w:rsidR="006D10C8" w:rsidRDefault="006D10C8" w:rsidP="00A378D8">
      <w:pPr>
        <w:pStyle w:val="HTMLPreformatted"/>
      </w:pPr>
    </w:p>
    <w:p w:rsidR="00F73B0F" w:rsidRDefault="00C16809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b/>
          <w:sz w:val="22"/>
          <w:szCs w:val="22"/>
        </w:rPr>
      </w:pPr>
      <w:r w:rsidRPr="00F73B0F">
        <w:rPr>
          <w:rFonts w:ascii="Times" w:hAnsi="Times" w:cs="Times"/>
          <w:b/>
          <w:sz w:val="22"/>
          <w:szCs w:val="22"/>
        </w:rPr>
        <w:t>6</w:t>
      </w:r>
      <w:r w:rsidR="006D10C8" w:rsidRPr="00F73B0F">
        <w:rPr>
          <w:rFonts w:ascii="Times" w:hAnsi="Times" w:cs="Times"/>
          <w:b/>
          <w:sz w:val="22"/>
          <w:szCs w:val="22"/>
        </w:rPr>
        <w:t xml:space="preserve">. ATP and GTP are primary sources of energy for biochemical reactions. </w:t>
      </w:r>
    </w:p>
    <w:p w:rsidR="006D10C8" w:rsidRPr="00F73B0F" w:rsidRDefault="006D10C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</w:rPr>
      </w:pPr>
    </w:p>
    <w:p w:rsidR="006D10C8" w:rsidRDefault="006D10C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" w:hAnsi="Times" w:cs="Times"/>
          <w:sz w:val="22"/>
          <w:szCs w:val="22"/>
        </w:rPr>
        <w:t xml:space="preserve">(a) </w:t>
      </w:r>
      <w:r>
        <w:rPr>
          <w:rFonts w:ascii="Times" w:hAnsi="Times" w:cs="Times"/>
          <w:b/>
          <w:bCs/>
          <w:sz w:val="22"/>
          <w:szCs w:val="22"/>
        </w:rPr>
        <w:t>Describe</w:t>
      </w:r>
      <w:r>
        <w:rPr>
          <w:rFonts w:ascii="Times" w:hAnsi="Times" w:cs="Times"/>
          <w:sz w:val="22"/>
          <w:szCs w:val="22"/>
        </w:rPr>
        <w:t xml:space="preserve"> the structure of the ATP or the GTP molecule. </w:t>
      </w:r>
    </w:p>
    <w:p w:rsidR="006D10C8" w:rsidRDefault="006D10C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" w:hAnsi="Times" w:cs="Times"/>
          <w:sz w:val="22"/>
          <w:szCs w:val="22"/>
        </w:rPr>
        <w:t xml:space="preserve">(b) </w:t>
      </w:r>
      <w:r>
        <w:rPr>
          <w:rFonts w:ascii="Times" w:hAnsi="Times" w:cs="Times"/>
          <w:b/>
          <w:bCs/>
          <w:sz w:val="22"/>
          <w:szCs w:val="22"/>
        </w:rPr>
        <w:t>Explain</w:t>
      </w:r>
      <w:r>
        <w:rPr>
          <w:rFonts w:ascii="Times" w:hAnsi="Times" w:cs="Times"/>
          <w:sz w:val="22"/>
          <w:szCs w:val="22"/>
        </w:rPr>
        <w:t xml:space="preserve"> how </w:t>
      </w:r>
      <w:proofErr w:type="spellStart"/>
      <w:r>
        <w:rPr>
          <w:rFonts w:ascii="Times" w:hAnsi="Times" w:cs="Times"/>
          <w:sz w:val="22"/>
          <w:szCs w:val="22"/>
        </w:rPr>
        <w:t>chemiosmosis</w:t>
      </w:r>
      <w:proofErr w:type="spellEnd"/>
      <w:r>
        <w:rPr>
          <w:rFonts w:ascii="Times" w:hAnsi="Times" w:cs="Times"/>
          <w:sz w:val="22"/>
          <w:szCs w:val="22"/>
        </w:rPr>
        <w:t xml:space="preserve"> produces ATP. </w:t>
      </w:r>
    </w:p>
    <w:p w:rsidR="006D10C8" w:rsidRDefault="006D10C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" w:hAnsi="Times" w:cs="Times"/>
          <w:sz w:val="22"/>
          <w:szCs w:val="22"/>
        </w:rPr>
        <w:t xml:space="preserve">(c) </w:t>
      </w:r>
      <w:r>
        <w:rPr>
          <w:rFonts w:ascii="Times" w:hAnsi="Times" w:cs="Times"/>
          <w:b/>
          <w:bCs/>
          <w:sz w:val="22"/>
          <w:szCs w:val="22"/>
        </w:rPr>
        <w:t xml:space="preserve">Describe </w:t>
      </w:r>
      <w:r>
        <w:rPr>
          <w:rFonts w:ascii="Times" w:hAnsi="Times" w:cs="Times"/>
          <w:sz w:val="22"/>
          <w:szCs w:val="22"/>
        </w:rPr>
        <w:t xml:space="preserve">TWO specific cell processes that require ATP and explain how ATP is used in each process.  </w:t>
      </w:r>
    </w:p>
    <w:p w:rsidR="006D10C8" w:rsidRDefault="006D10C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" w:hAnsi="Times" w:cs="Times"/>
          <w:sz w:val="22"/>
          <w:szCs w:val="22"/>
        </w:rPr>
        <w:t xml:space="preserve">(d) An energy pyramid for a marine ecosystem is shown below. </w:t>
      </w:r>
      <w:r>
        <w:rPr>
          <w:rFonts w:ascii="Times" w:hAnsi="Times" w:cs="Times"/>
          <w:b/>
          <w:bCs/>
          <w:sz w:val="22"/>
          <w:szCs w:val="22"/>
        </w:rPr>
        <w:t>Label</w:t>
      </w:r>
      <w:r>
        <w:rPr>
          <w:rFonts w:ascii="Times" w:hAnsi="Times" w:cs="Times"/>
          <w:sz w:val="22"/>
          <w:szCs w:val="22"/>
        </w:rPr>
        <w:t xml:space="preserve"> each </w:t>
      </w:r>
      <w:proofErr w:type="spellStart"/>
      <w:r>
        <w:rPr>
          <w:rFonts w:ascii="Times" w:hAnsi="Times" w:cs="Times"/>
          <w:sz w:val="22"/>
          <w:szCs w:val="22"/>
        </w:rPr>
        <w:t>trophic</w:t>
      </w:r>
      <w:proofErr w:type="spellEnd"/>
      <w:r>
        <w:rPr>
          <w:rFonts w:ascii="Times" w:hAnsi="Times" w:cs="Times"/>
          <w:sz w:val="22"/>
          <w:szCs w:val="22"/>
        </w:rPr>
        <w:t xml:space="preserve"> level of the pyramid and provide an example of a marine organism found at each level of this pyramid. </w:t>
      </w:r>
      <w:r>
        <w:rPr>
          <w:rFonts w:ascii="Times" w:hAnsi="Times" w:cs="Times"/>
          <w:b/>
          <w:bCs/>
          <w:sz w:val="22"/>
          <w:szCs w:val="22"/>
        </w:rPr>
        <w:t>Explain</w:t>
      </w:r>
      <w:r>
        <w:rPr>
          <w:rFonts w:ascii="Times" w:hAnsi="Times" w:cs="Times"/>
          <w:sz w:val="22"/>
          <w:szCs w:val="22"/>
        </w:rPr>
        <w:t xml:space="preserve"> why the energy available at the top layer of the pyramid is a small percentage of the energy present at the bottom of the pyramid.</w:t>
      </w:r>
      <w:r>
        <w:rPr>
          <w:rFonts w:ascii="Helvetica" w:hAnsi="Helvetica" w:cs="Helvetica"/>
        </w:rPr>
        <w:t xml:space="preserve"> </w:t>
      </w:r>
    </w:p>
    <w:p w:rsidR="006D10C8" w:rsidRDefault="006D10C8" w:rsidP="006D1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" w:hAnsi="Times" w:cs="Times"/>
          <w:sz w:val="22"/>
          <w:szCs w:val="22"/>
        </w:rPr>
        <w:t xml:space="preserve"> </w:t>
      </w:r>
      <w:r w:rsidR="00F73B0F">
        <w:rPr>
          <w:noProof/>
        </w:rPr>
        <w:drawing>
          <wp:inline distT="0" distB="0" distL="0" distR="0">
            <wp:extent cx="2989368" cy="1201423"/>
            <wp:effectExtent l="0" t="0" r="0" b="0"/>
            <wp:docPr id="3" name="Picture 1" descr="marine_trophic_levels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ine_trophic_levels.pdf"/>
                    <pic:cNvPicPr/>
                  </pic:nvPicPr>
                  <ve:AlternateContent>
                    <ve:Choice xmlns:ma="http://schemas.microsoft.com/office/mac/drawingml/2008/main" Requires="ma">
                      <pic:blipFill>
                        <a:blip r:embed="rId4"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5"/>
                        <a:stretch>
                          <a:fillRect/>
                        </a:stretch>
                      </pic:blipFill>
                    </ve:Fallback>
                  </ve:AlternateContent>
                  <pic:spPr>
                    <a:xfrm>
                      <a:off x="0" y="0"/>
                      <a:ext cx="2996374" cy="1204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B64" w:rsidRDefault="00F73B0F" w:rsidP="00A378D8">
      <w:pPr>
        <w:pStyle w:val="HTMLPreformatted"/>
      </w:pPr>
    </w:p>
    <w:sectPr w:rsidR="005C5B64" w:rsidSect="00F73B0F">
      <w:pgSz w:w="12240" w:h="15840"/>
      <w:pgMar w:top="810" w:right="1440" w:bottom="720" w:left="1440" w:gutter="0"/>
      <w:noEndnote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F82220"/>
    <w:rsid w:val="00215177"/>
    <w:rsid w:val="003365EF"/>
    <w:rsid w:val="006D10C8"/>
    <w:rsid w:val="00A378D8"/>
    <w:rsid w:val="00B323D6"/>
    <w:rsid w:val="00C16809"/>
    <w:rsid w:val="00C60BC1"/>
    <w:rsid w:val="00C82B4F"/>
    <w:rsid w:val="00E52F7A"/>
    <w:rsid w:val="00F331BD"/>
    <w:rsid w:val="00F73B0F"/>
    <w:rsid w:val="00F82220"/>
  </w:rsids>
  <m:mathPr>
    <m:mathFont m:val="Webding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E84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TMLPreformatted">
    <w:name w:val="HTML Preformatted"/>
    <w:basedOn w:val="Normal"/>
    <w:link w:val="HTMLPreformattedChar"/>
    <w:uiPriority w:val="99"/>
    <w:rsid w:val="00F822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82220"/>
    <w:rPr>
      <w:rFonts w:ascii="Courier" w:hAnsi="Courier" w:cs="Courie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8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4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openxmlformats.org/officeDocument/2006/relationships/image" Target="media/image1.pdf"/><Relationship Id="rId5" Type="http://schemas.openxmlformats.org/officeDocument/2006/relationships/image" Target="media/image2.png"/><Relationship Id="rId7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6" Type="http://schemas.openxmlformats.org/officeDocument/2006/relationships/printerSettings" Target="printerSettings/printerSettings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336</Words>
  <Characters>1919</Characters>
  <Application>Microsoft Macintosh Word</Application>
  <DocSecurity>0</DocSecurity>
  <Lines>15</Lines>
  <Paragraphs>3</Paragraphs>
  <ScaleCrop>false</ScaleCrop>
  <Company>DC Government</Company>
  <LinksUpToDate>false</LinksUpToDate>
  <CharactersWithSpaces>2356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cp:lastModifiedBy>Office 2004 Test Drive User</cp:lastModifiedBy>
  <cp:revision>12</cp:revision>
  <dcterms:created xsi:type="dcterms:W3CDTF">2011-01-18T13:06:00Z</dcterms:created>
  <dcterms:modified xsi:type="dcterms:W3CDTF">2011-01-18T13:22:00Z</dcterms:modified>
</cp:coreProperties>
</file>